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AC5D0" w14:textId="77777777" w:rsidR="00EC0E11" w:rsidRPr="00EC0E11" w:rsidRDefault="00590F62" w:rsidP="00EC0E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3365ED" w14:textId="77777777" w:rsidR="00EC0E11" w:rsidRPr="00EC0E11" w:rsidRDefault="00EC0E11" w:rsidP="00EC0E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14:paraId="5FE696A0" w14:textId="188608F2" w:rsidR="00C22BDB" w:rsidRPr="00C22BDB" w:rsidRDefault="00C22BDB" w:rsidP="00C22BDB">
      <w:pPr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D11A9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о проекту </w:t>
      </w:r>
      <w:r w:rsidR="00B723BC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</w:t>
      </w:r>
      <w:r w:rsidR="007D11A9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Pr="00C22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C22BDB">
        <w:rPr>
          <w:rFonts w:ascii="Times New Roman" w:eastAsia="SimSun" w:hAnsi="Times New Roman" w:cs="Times New Roman"/>
          <w:color w:val="000000"/>
          <w:sz w:val="28"/>
          <w:szCs w:val="28"/>
        </w:rPr>
        <w:t>О внесении изменений в постановление администрации городского округа Кинель Самарской области от 30 ноября 2022 года № 3526 «Об утверждении мер поддержки в городском округе Кинель Самарской области отдельных  категорий граждан, участвующих в специальной военной операции»</w:t>
      </w:r>
    </w:p>
    <w:p w14:paraId="4D431AFD" w14:textId="77777777"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14:paraId="226F2C93" w14:textId="77777777" w:rsidR="00EC0E11" w:rsidRPr="00EC0E11" w:rsidRDefault="007D11A9" w:rsidP="00C22BD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 по управлению муниципальным имуществом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14:paraId="1E0DB84E" w14:textId="77777777"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14:paraId="0F6444F5" w14:textId="59DABF1A" w:rsidR="00EC0E11" w:rsidRPr="00EC0E11" w:rsidRDefault="00C313E5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Подгорбунская Е.В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ведущий специалист</w:t>
      </w:r>
      <w:r w:rsidR="00380345">
        <w:rPr>
          <w:rFonts w:ascii="Times New Roman" w:hAnsi="Times New Roman" w:cs="Times New Roman"/>
          <w:color w:val="000000"/>
          <w:sz w:val="28"/>
          <w:szCs w:val="28"/>
        </w:rPr>
        <w:t xml:space="preserve"> отдела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имущественных отношений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 xml:space="preserve">Комитета по управлению муниципальным имуществом </w:t>
      </w:r>
      <w:r w:rsidR="007D11A9" w:rsidRPr="00EC0E11">
        <w:rPr>
          <w:rFonts w:ascii="Times New Roman" w:hAnsi="Times New Roman" w:cs="Times New Roman"/>
          <w:color w:val="000000"/>
          <w:sz w:val="28"/>
          <w:szCs w:val="28"/>
        </w:rPr>
        <w:t>городского округа Кинель Самарской области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>, контактный телефон: 8(84663) 617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>78</w:t>
      </w:r>
    </w:p>
    <w:p w14:paraId="14B61C76" w14:textId="407C6D19"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7D11A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313E5">
        <w:rPr>
          <w:rFonts w:ascii="Times New Roman" w:hAnsi="Times New Roman" w:cs="Times New Roman"/>
          <w:b/>
          <w:sz w:val="28"/>
          <w:szCs w:val="28"/>
        </w:rPr>
        <w:t>4</w:t>
      </w:r>
      <w:r w:rsidRPr="007D1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BDB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 w:rsidRPr="00EC0E11">
        <w:rPr>
          <w:rFonts w:ascii="Times New Roman" w:hAnsi="Times New Roman" w:cs="Times New Roman"/>
          <w:b/>
          <w:sz w:val="28"/>
          <w:szCs w:val="28"/>
        </w:rPr>
        <w:t>20</w:t>
      </w:r>
      <w:r w:rsidR="00590F62">
        <w:rPr>
          <w:rFonts w:ascii="Times New Roman" w:hAnsi="Times New Roman" w:cs="Times New Roman"/>
          <w:b/>
          <w:sz w:val="28"/>
          <w:szCs w:val="28"/>
        </w:rPr>
        <w:t>2</w:t>
      </w:r>
      <w:r w:rsidR="00C313E5">
        <w:rPr>
          <w:rFonts w:ascii="Times New Roman" w:hAnsi="Times New Roman" w:cs="Times New Roman"/>
          <w:b/>
          <w:sz w:val="28"/>
          <w:szCs w:val="28"/>
        </w:rPr>
        <w:t>3</w:t>
      </w:r>
      <w:r w:rsidRPr="00EC0E11">
        <w:rPr>
          <w:rFonts w:ascii="Times New Roman" w:hAnsi="Times New Roman" w:cs="Times New Roman"/>
          <w:b/>
          <w:sz w:val="28"/>
          <w:szCs w:val="28"/>
        </w:rPr>
        <w:t> года</w:t>
      </w:r>
      <w:r w:rsidRPr="00EC0E11">
        <w:rPr>
          <w:rFonts w:ascii="Times New Roman" w:hAnsi="Times New Roman" w:cs="Times New Roman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22BDB">
        <w:rPr>
          <w:rFonts w:ascii="Times New Roman" w:hAnsi="Times New Roman" w:cs="Times New Roman"/>
          <w:b/>
          <w:sz w:val="28"/>
          <w:szCs w:val="28"/>
        </w:rPr>
        <w:t>10 октября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24286">
        <w:rPr>
          <w:rFonts w:ascii="Times New Roman" w:hAnsi="Times New Roman" w:cs="Times New Roman"/>
          <w:b/>
          <w:sz w:val="28"/>
          <w:szCs w:val="28"/>
        </w:rPr>
        <w:t>2</w:t>
      </w:r>
      <w:r w:rsidR="00C313E5">
        <w:rPr>
          <w:rFonts w:ascii="Times New Roman" w:hAnsi="Times New Roman" w:cs="Times New Roman"/>
          <w:b/>
          <w:sz w:val="28"/>
          <w:szCs w:val="28"/>
        </w:rPr>
        <w:t>3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45F76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6" w:history="1"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0E11">
        <w:rPr>
          <w:rFonts w:ascii="Times New Roman" w:hAnsi="Times New Roman" w:cs="Times New Roman"/>
          <w:sz w:val="28"/>
          <w:szCs w:val="28"/>
        </w:rPr>
        <w:t>. в виде прикрепленного файла, либо по адресу: 446430, Самарская область, г.Кинель, ул. Мира, 42А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,  каб. 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>106.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96E89D9" w14:textId="77777777"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14:paraId="10AB1F67" w14:textId="77777777" w:rsidR="00EC0E11" w:rsidRPr="00EC0E11" w:rsidRDefault="00EC0E11" w:rsidP="00DD4E00">
      <w:pPr>
        <w:spacing w:before="24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14:paraId="0FE07688" w14:textId="77777777"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1"/>
        <w:gridCol w:w="4219"/>
      </w:tblGrid>
      <w:tr w:rsidR="00EC0E11" w:rsidRPr="00EC0E11" w14:paraId="0916AE17" w14:textId="77777777" w:rsidTr="00A44349">
        <w:tc>
          <w:tcPr>
            <w:tcW w:w="5637" w:type="dxa"/>
            <w:shd w:val="clear" w:color="auto" w:fill="auto"/>
          </w:tcPr>
          <w:p w14:paraId="312FF727" w14:textId="77777777"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8297268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337EADE6" w14:textId="77777777" w:rsidTr="00A44349">
        <w:tc>
          <w:tcPr>
            <w:tcW w:w="5637" w:type="dxa"/>
            <w:shd w:val="clear" w:color="auto" w:fill="auto"/>
          </w:tcPr>
          <w:p w14:paraId="46216592" w14:textId="77777777"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27B3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0D625F09" w14:textId="77777777" w:rsidTr="00A44349">
        <w:tc>
          <w:tcPr>
            <w:tcW w:w="5637" w:type="dxa"/>
            <w:shd w:val="clear" w:color="auto" w:fill="auto"/>
          </w:tcPr>
          <w:p w14:paraId="1DE2291F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05891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45BAEF19" w14:textId="77777777" w:rsidTr="00A44349">
        <w:tc>
          <w:tcPr>
            <w:tcW w:w="5637" w:type="dxa"/>
            <w:shd w:val="clear" w:color="auto" w:fill="auto"/>
          </w:tcPr>
          <w:p w14:paraId="11E4A421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940E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66FE6361" w14:textId="77777777" w:rsidTr="00A44349">
        <w:tc>
          <w:tcPr>
            <w:tcW w:w="5637" w:type="dxa"/>
            <w:shd w:val="clear" w:color="auto" w:fill="auto"/>
          </w:tcPr>
          <w:p w14:paraId="2F73797C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856FF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8376C0F" w14:textId="77777777" w:rsidR="00DD4E00" w:rsidRDefault="00DD4E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3963E7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14:paraId="61BA5056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3A8CEA8" w14:textId="77777777" w:rsidR="00EC0E11" w:rsidRPr="00EC0E11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0CCD96" w14:textId="71658673" w:rsidR="00EC0E11" w:rsidRPr="00125C10" w:rsidRDefault="00EC0E11" w:rsidP="00C22B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C22BDB" w:rsidRPr="00C22BD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22BDB" w:rsidRPr="00C22BDB">
        <w:rPr>
          <w:rFonts w:ascii="Times New Roman" w:eastAsia="SimSun" w:hAnsi="Times New Roman" w:cs="Times New Roman"/>
          <w:color w:val="000000"/>
          <w:sz w:val="28"/>
          <w:szCs w:val="28"/>
        </w:rPr>
        <w:t>О внесении изменений в постановление администрации городского округа Кинель Самарской области от 30 ноября 2022 года № 3526 «Об утверждении мер поддержки в городском округе Кинель Самарской области отдельных  категорий граждан, участвующих в специальной военной операции»</w:t>
      </w:r>
      <w:r w:rsidR="00C22BD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EC0E11">
        <w:rPr>
          <w:rFonts w:ascii="Times New Roman" w:hAnsi="Times New Roman" w:cs="Times New Roman"/>
          <w:sz w:val="28"/>
          <w:szCs w:val="28"/>
        </w:rPr>
        <w:t>не соответствует или противоречит действующему федеральному законодательству? Ответ обоснуйте.</w:t>
      </w:r>
    </w:p>
    <w:p w14:paraId="0C37C312" w14:textId="77777777" w:rsidR="00EC0E11" w:rsidRPr="00EC0E11" w:rsidRDefault="00EC0E11" w:rsidP="00B9585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7F8DA97" w14:textId="77777777" w:rsidTr="00A44349">
        <w:tc>
          <w:tcPr>
            <w:tcW w:w="10281" w:type="dxa"/>
            <w:shd w:val="clear" w:color="auto" w:fill="auto"/>
          </w:tcPr>
          <w:p w14:paraId="5243394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0E6BA7C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14:paraId="4E8CE29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2D6FBA47" w14:textId="77777777" w:rsidTr="00A44349">
        <w:tc>
          <w:tcPr>
            <w:tcW w:w="10281" w:type="dxa"/>
            <w:shd w:val="clear" w:color="auto" w:fill="auto"/>
          </w:tcPr>
          <w:p w14:paraId="0DDE8A6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24A061E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14:paraId="5CD97BF2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5805004" w14:textId="77777777" w:rsidTr="00A44349">
        <w:tc>
          <w:tcPr>
            <w:tcW w:w="10281" w:type="dxa"/>
            <w:shd w:val="clear" w:color="auto" w:fill="auto"/>
          </w:tcPr>
          <w:p w14:paraId="1E74E4F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68A6818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14:paraId="26C834D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5B0FAA76" w14:textId="77777777" w:rsidTr="00A44349">
        <w:tc>
          <w:tcPr>
            <w:tcW w:w="10281" w:type="dxa"/>
            <w:shd w:val="clear" w:color="auto" w:fill="auto"/>
          </w:tcPr>
          <w:p w14:paraId="69A0DB7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30B48FD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14:paraId="62FBB666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B16FB79" w14:textId="77777777" w:rsidTr="00A44349">
        <w:tc>
          <w:tcPr>
            <w:tcW w:w="10281" w:type="dxa"/>
            <w:shd w:val="clear" w:color="auto" w:fill="auto"/>
          </w:tcPr>
          <w:p w14:paraId="6D915280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BBA3E47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14:paraId="72F4043B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102B5059" w14:textId="77777777" w:rsidTr="00A44349">
        <w:tc>
          <w:tcPr>
            <w:tcW w:w="10281" w:type="dxa"/>
            <w:shd w:val="clear" w:color="auto" w:fill="auto"/>
          </w:tcPr>
          <w:p w14:paraId="16532E7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8B61F20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14:paraId="2DD502B1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9ACB30B" w14:textId="77777777" w:rsidTr="00A44349">
        <w:tc>
          <w:tcPr>
            <w:tcW w:w="10281" w:type="dxa"/>
            <w:shd w:val="clear" w:color="auto" w:fill="auto"/>
          </w:tcPr>
          <w:p w14:paraId="5FD501A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15D64E5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6F46C00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2B021EE" w14:textId="77777777" w:rsidTr="00A44349">
        <w:tc>
          <w:tcPr>
            <w:tcW w:w="10281" w:type="dxa"/>
            <w:shd w:val="clear" w:color="auto" w:fill="auto"/>
          </w:tcPr>
          <w:p w14:paraId="59E0086D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A126341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768C81" w14:textId="77777777" w:rsidR="00815DE9" w:rsidRDefault="00815DE9"/>
    <w:sectPr w:rsidR="00815DE9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EC0E11"/>
    <w:rsid w:val="000676A1"/>
    <w:rsid w:val="00125C10"/>
    <w:rsid w:val="00217DEB"/>
    <w:rsid w:val="00251631"/>
    <w:rsid w:val="0025734D"/>
    <w:rsid w:val="00290A6E"/>
    <w:rsid w:val="00292851"/>
    <w:rsid w:val="002E1EC4"/>
    <w:rsid w:val="00300964"/>
    <w:rsid w:val="00324286"/>
    <w:rsid w:val="00352EA7"/>
    <w:rsid w:val="00380345"/>
    <w:rsid w:val="004171C2"/>
    <w:rsid w:val="004B550E"/>
    <w:rsid w:val="004B7979"/>
    <w:rsid w:val="0058170D"/>
    <w:rsid w:val="00590F62"/>
    <w:rsid w:val="005D6E5C"/>
    <w:rsid w:val="00713F8D"/>
    <w:rsid w:val="007433C5"/>
    <w:rsid w:val="007D11A9"/>
    <w:rsid w:val="00815DE9"/>
    <w:rsid w:val="00844A9B"/>
    <w:rsid w:val="009B1C88"/>
    <w:rsid w:val="009D64C5"/>
    <w:rsid w:val="00B04F8A"/>
    <w:rsid w:val="00B723BC"/>
    <w:rsid w:val="00B9585B"/>
    <w:rsid w:val="00BE3FC4"/>
    <w:rsid w:val="00C22BDB"/>
    <w:rsid w:val="00C313E5"/>
    <w:rsid w:val="00C45F76"/>
    <w:rsid w:val="00C83179"/>
    <w:rsid w:val="00CA5FA1"/>
    <w:rsid w:val="00DD0A56"/>
    <w:rsid w:val="00DD4E00"/>
    <w:rsid w:val="00EB6A6C"/>
    <w:rsid w:val="00EC0E11"/>
    <w:rsid w:val="00F1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C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neladmi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98C60-2B6E-4EA8-A42E-0BFDEB3A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new-1</cp:lastModifiedBy>
  <cp:revision>3</cp:revision>
  <cp:lastPrinted>2023-10-11T05:58:00Z</cp:lastPrinted>
  <dcterms:created xsi:type="dcterms:W3CDTF">2023-07-13T10:06:00Z</dcterms:created>
  <dcterms:modified xsi:type="dcterms:W3CDTF">2023-10-11T06:00:00Z</dcterms:modified>
</cp:coreProperties>
</file>